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E" w:rsidRDefault="0047511B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m:oMathPara>
        <m:oMath>
          <w:sdt>
            <w:sdt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  <w:id w:val="8376563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a3"/>
                  <w:rFonts w:ascii="Cambria Math" w:hAnsi="Cambria Math"/>
                </w:rPr>
                <m:t>Место для формулы.</m:t>
              </m:r>
            </w:sdtContent>
          </w:sdt>
        </m:oMath>
      </m:oMathPara>
    </w:p>
    <w:p w:rsidR="009D031E" w:rsidRDefault="004A5EAD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Різні способи доведення теореми Піфагора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Теорема Піфагора — одна з найважливіших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highlight w:val="white"/>
        </w:rPr>
        <w:t xml:space="preserve">і.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найвідоміших теорем евклідової геометрії. Ві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домо більше сотні її різних доведень.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Класичне формулювання теореми Піфагора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Якщо сторони прямокутного трикутника є сторонами квадратів, то площа квадрата, побудованого на гіпотенузі,  дорівнює сумі площ квадратів, побудованих на катетах</w:t>
      </w:r>
    </w:p>
    <w:p w:rsidR="009D031E" w:rsidRDefault="004A5EAD" w:rsidP="006F7935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Геометричне доведення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Доведення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Нехай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трикутник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ABC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прямокутний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катетами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а, 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гіпотенузою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Розглянемо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вадрат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стороною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і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кожній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стороні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удуємо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заданий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трикутник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.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71575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1E" w:rsidRDefault="004A5EAD">
      <w:pPr>
        <w:widowControl w:val="0"/>
        <w:autoSpaceDE w:val="0"/>
        <w:autoSpaceDN w:val="0"/>
        <w:adjustRightInd w:val="0"/>
        <w:spacing w:before="121" w:after="112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Утвориться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квадрат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стороною 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lang w:val="ru-RU"/>
        </w:rPr>
        <w:t xml:space="preserve">а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b.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Знай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емо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площу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двома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способами:</w:t>
      </w:r>
    </w:p>
    <w:p w:rsidR="009D031E" w:rsidRDefault="004A5EAD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>S = (a + b)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 xml:space="preserve"> і    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>S=2ab + c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vertAlign w:val="superscript"/>
        </w:rPr>
        <w:t>2</w:t>
      </w:r>
    </w:p>
    <w:p w:rsidR="009D031E" w:rsidRDefault="004A5EAD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rFonts w:ascii="Times New Roman" w:hAnsi="Times New Roman" w:cs="Times New Roman"/>
          <w:i/>
          <w:iCs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матимемо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: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>(a + b)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 xml:space="preserve"> =2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>aв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 xml:space="preserve"> + c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>,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 xml:space="preserve">                                   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 xml:space="preserve">                                  а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>+2ав +в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 xml:space="preserve"> =  2ав + с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vertAlign w:val="superscript"/>
        </w:rPr>
        <w:t xml:space="preserve">2, </w:t>
      </w: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lang w:val="ru-RU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 xml:space="preserve"> а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>+в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vertAlign w:val="superscript"/>
        </w:rPr>
        <w:t xml:space="preserve">2 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>=с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  <w:t>.</w:t>
      </w: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</w:rPr>
      </w:pPr>
    </w:p>
    <w:p w:rsidR="006F7935" w:rsidRDefault="006F79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lastRenderedPageBreak/>
        <w:t>Продемонструємо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інші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міркування</w:t>
      </w:r>
      <w:proofErr w:type="spellEnd"/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Оскільки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квадрати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відрізків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lang w:val="ru-RU"/>
        </w:rPr>
        <w:t>а, Ь, 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рівнюють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площам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квадратів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з такими самими сторонами, то теорему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Піфагора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часто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люють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і так: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площа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квадрата,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побудованого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гіпотенузі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прямокутного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трикутника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дорівнює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сумі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площ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квадратів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побудованих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його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softHyphen/>
        <w:t>тетах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.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Побудуємо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два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квадрати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сторони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рівнюють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lang w:val="ru-RU"/>
        </w:rPr>
        <w:t>а + Ь.</w:t>
      </w: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  <w:highlight w:val="white"/>
          <w:lang w:val="ru-RU"/>
        </w:rPr>
      </w:pPr>
    </w:p>
    <w:p w:rsidR="009D031E" w:rsidRDefault="004A5EAD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sz w:val="2"/>
          <w:szCs w:val="2"/>
          <w:lang w:val="ru-RU"/>
        </w:rPr>
      </w:pPr>
      <w:r>
        <w:rPr>
          <w:rFonts w:ascii="Century Schoolbook" w:hAnsi="Century Schoolbook" w:cs="Century Schoolbook"/>
          <w:noProof/>
          <w:sz w:val="2"/>
          <w:szCs w:val="2"/>
          <w:lang w:val="ru-RU" w:eastAsia="ru-RU"/>
        </w:rPr>
        <w:drawing>
          <wp:inline distT="0" distB="0" distL="0" distR="0">
            <wp:extent cx="3200400" cy="1228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що площі цих квадратів рівні. 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першому квадраті виділимо квадрат. Побудований на гіпотенузі (дістанемо квадрат і чотири рівні прямокутні трикутники). </w:t>
      </w: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другому квадраті виділимо квадрати, побудовані на катетах (дістанемо два квадрати і чотири рівні прямокутні трикутники). </w:t>
      </w: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враховуючи площі трикутників, матимемо, що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+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Бачимо, що площа квадрата, побудованого на гіпотенузі прямокутного трикутника, дорівнює сумі площ квадратів, побудованих на катетах трикутника. 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Розглянемо рисунок. 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sz w:val="2"/>
          <w:szCs w:val="2"/>
          <w:lang w:val="ru-RU"/>
        </w:rPr>
      </w:pPr>
      <w:r>
        <w:rPr>
          <w:rFonts w:ascii="Century Schoolbook" w:hAnsi="Century Schoolbook" w:cs="Century Schoolbook"/>
          <w:noProof/>
          <w:sz w:val="2"/>
          <w:szCs w:val="2"/>
          <w:lang w:val="ru-RU" w:eastAsia="ru-RU"/>
        </w:rPr>
        <w:drawing>
          <wp:inline distT="0" distB="0" distL="0" distR="0">
            <wp:extent cx="136207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Така ілюстрація до теореми здається подібною до штанів, тому і маємо жартівливі примовки: «Піфагорові штанці рівні є в три кінці»,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Пифагоровы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Якщо цей рисунок повернути , то вбачатимемо  не штани, а сорочку, тому примовляють: «Хто в сорочці Піфагора – піднімає руки вгору».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031E" w:rsidRDefault="004A5EAD" w:rsidP="006F79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Давнокитайське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 доведення</w:t>
      </w: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коментарі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задачі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найдавнішого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астро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номічного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твору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«Трактат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мірну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віху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силання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креслення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де квадрат,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побудований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сумі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катетів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прямокутного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трикутни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подано як суму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площ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інших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фігур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D031E" w:rsidRDefault="004A5EAD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sz w:val="2"/>
          <w:szCs w:val="2"/>
          <w:lang w:val="ru-RU"/>
        </w:rPr>
      </w:pPr>
      <w:r>
        <w:rPr>
          <w:rFonts w:ascii="Century Schoolbook" w:hAnsi="Century Schoolbook" w:cs="Century Schoolbook"/>
          <w:noProof/>
          <w:sz w:val="2"/>
          <w:szCs w:val="2"/>
          <w:lang w:val="ru-RU" w:eastAsia="ru-RU"/>
        </w:rPr>
        <w:drawing>
          <wp:inline distT="0" distB="0" distL="0" distR="0">
            <wp:extent cx="209550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Доведення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.</w:t>
      </w: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Маємо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: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(а + в 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vertAlign w:val="superscript"/>
        </w:rPr>
        <w:t>2</w:t>
      </w:r>
      <w:r w:rsidR="00B6444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8ab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+ (а – в)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vertAlign w:val="superscript"/>
        </w:rPr>
        <w:t>2</w:t>
      </w:r>
      <w:r w:rsidR="005E1A5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4ab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+ 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 xml:space="preserve">Тому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+ 2ab + b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=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2аЬ + с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.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30"/>
          <w:sz w:val="28"/>
          <w:szCs w:val="28"/>
          <w:highlight w:val="white"/>
          <w:vertAlign w:val="superscript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Отже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pacing w:val="30"/>
          <w:sz w:val="28"/>
          <w:szCs w:val="28"/>
          <w:highlight w:val="white"/>
          <w:lang w:val="ru-RU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30"/>
          <w:sz w:val="28"/>
          <w:szCs w:val="28"/>
          <w:highlight w:val="white"/>
          <w:lang w:val="ru-RU"/>
        </w:rPr>
        <w:t>+</w:t>
      </w:r>
      <w:r>
        <w:rPr>
          <w:rFonts w:ascii="Times New Roman" w:hAnsi="Times New Roman" w:cs="Times New Roman"/>
          <w:i/>
          <w:iCs/>
          <w:color w:val="000000"/>
          <w:spacing w:val="30"/>
          <w:sz w:val="28"/>
          <w:szCs w:val="28"/>
          <w:highlight w:val="white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30"/>
          <w:sz w:val="28"/>
          <w:szCs w:val="28"/>
          <w:highlight w:val="white"/>
          <w:lang w:val="ru-RU"/>
        </w:rPr>
        <w:t>=с</w:t>
      </w:r>
      <w:r>
        <w:rPr>
          <w:rFonts w:ascii="Times New Roman" w:hAnsi="Times New Roman" w:cs="Times New Roman"/>
          <w:i/>
          <w:iCs/>
          <w:color w:val="000000"/>
          <w:spacing w:val="30"/>
          <w:sz w:val="28"/>
          <w:szCs w:val="28"/>
          <w:highlight w:val="white"/>
          <w:vertAlign w:val="superscript"/>
          <w:lang w:val="ru-RU"/>
        </w:rPr>
        <w:t>2</w:t>
      </w:r>
    </w:p>
    <w:p w:rsidR="006F7935" w:rsidRDefault="006F79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32"/>
          <w:szCs w:val="32"/>
          <w:lang w:val="ru-RU"/>
        </w:rPr>
      </w:pPr>
    </w:p>
    <w:p w:rsidR="006F7935" w:rsidRDefault="006F79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32"/>
          <w:szCs w:val="32"/>
          <w:lang w:val="ru-RU"/>
        </w:rPr>
      </w:pPr>
    </w:p>
    <w:p w:rsidR="006F7935" w:rsidRDefault="006F79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32"/>
          <w:szCs w:val="32"/>
          <w:lang w:val="ru-RU"/>
        </w:rPr>
      </w:pPr>
    </w:p>
    <w:p w:rsidR="006F7935" w:rsidRDefault="006F79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32"/>
          <w:szCs w:val="32"/>
          <w:lang w:val="ru-RU"/>
        </w:rPr>
      </w:pPr>
    </w:p>
    <w:p w:rsidR="006F7935" w:rsidRDefault="006F79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32"/>
          <w:szCs w:val="32"/>
          <w:lang w:val="ru-RU"/>
        </w:rPr>
      </w:pPr>
    </w:p>
    <w:p w:rsidR="009D031E" w:rsidRDefault="004A5EAD" w:rsidP="006F79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30"/>
          <w:sz w:val="28"/>
          <w:szCs w:val="28"/>
          <w:highlight w:val="white"/>
          <w:vertAlign w:val="superscript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Давньоіндійське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геометричне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доведення</w:t>
      </w:r>
      <w:proofErr w:type="spellEnd"/>
    </w:p>
    <w:p w:rsidR="009D031E" w:rsidRDefault="005E1A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30"/>
          <w:sz w:val="28"/>
          <w:szCs w:val="28"/>
          <w:highlight w:val="white"/>
          <w:vertAlign w:val="superscript"/>
          <w:lang w:val="ru-RU"/>
        </w:rPr>
      </w:pPr>
      <w:r w:rsidRPr="005E1A5B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lastRenderedPageBreak/>
        <w:t xml:space="preserve">   </w:t>
      </w:r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У 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своїй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праці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«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Вінок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систем» 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індійський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математик 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Бхаскара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наводить приклад 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дове</w:t>
      </w:r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дення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теореми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proofErr w:type="gram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</w:t>
      </w:r>
      <w:proofErr w:type="gram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іфагора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у 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вигляді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креслення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з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підписом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«Дивись!».</w:t>
      </w:r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Використаємо креслення </w:t>
      </w:r>
      <w:proofErr w:type="spellStart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Бхаскари</w:t>
      </w:r>
      <w:proofErr w:type="spellEnd"/>
      <w:r w:rsidR="004A5EA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для доведення теореми.</w:t>
      </w:r>
    </w:p>
    <w:p w:rsidR="009D031E" w:rsidRDefault="004A5EAD" w:rsidP="006F7935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sz w:val="2"/>
          <w:szCs w:val="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</w:t>
      </w:r>
      <w:r>
        <w:rPr>
          <w:rFonts w:ascii="Century Schoolbook" w:hAnsi="Century Schoolbook" w:cs="Century Schoolbook"/>
          <w:noProof/>
          <w:sz w:val="2"/>
          <w:szCs w:val="2"/>
          <w:lang w:val="ru-RU" w:eastAsia="ru-RU"/>
        </w:rPr>
        <w:drawing>
          <wp:inline distT="0" distB="0" distL="0" distR="0">
            <wp:extent cx="1352550" cy="1209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1E" w:rsidRDefault="009D031E" w:rsidP="006F7935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"/>
          <w:szCs w:val="2"/>
          <w:lang w:val="ru-RU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Доведення</w:t>
      </w:r>
      <w:proofErr w:type="spellEnd"/>
    </w:p>
    <w:p w:rsidR="009D031E" w:rsidRDefault="004A5EAD">
      <w:pPr>
        <w:widowControl w:val="0"/>
        <w:autoSpaceDE w:val="0"/>
        <w:autoSpaceDN w:val="0"/>
        <w:adjustRightInd w:val="0"/>
        <w:spacing w:after="172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Площа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квадрата,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побудованого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гіпотен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трикутника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дорівнює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сумі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площ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чотирь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прямокутних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трикутників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квадрата,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довжи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сторони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якого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— (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а-b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Тобто</w:t>
      </w:r>
      <w:proofErr w:type="spellEnd"/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pacing w:val="10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pacing w:val="10"/>
                <w:sz w:val="28"/>
                <w:szCs w:val="28"/>
                <w:lang w:val="ru-RU"/>
              </w:rPr>
              <m:t>4ab</m:t>
            </m:r>
          </m:num>
          <m:den>
            <m:r>
              <w:rPr>
                <w:rFonts w:ascii="Cambria Math" w:hAnsi="Cambria Math" w:cs="Times New Roman"/>
                <w:color w:val="000000"/>
                <w:spacing w:val="10"/>
                <w:sz w:val="28"/>
                <w:szCs w:val="28"/>
                <w:lang w:val="ru-RU"/>
              </w:rPr>
              <m:t>2</m:t>
            </m:r>
          </m:den>
        </m:f>
      </m:oMath>
      <w:r w:rsidR="005E1A5B" w:rsidRPr="00615B86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 xml:space="preserve">+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>(а - Ь)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 xml:space="preserve"> </w:t>
      </w:r>
      <w:r w:rsidR="005E1A5B" w:rsidRPr="00615B86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>=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 xml:space="preserve"> 2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>ab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 xml:space="preserve"> +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>а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 xml:space="preserve"> 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 xml:space="preserve"> 2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>ab + Ь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 w:rsidR="005E1A5B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 xml:space="preserve"> </w:t>
      </w:r>
      <w:r w:rsidR="005E1A5B" w:rsidRPr="00615B86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>=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 xml:space="preserve"> а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 xml:space="preserve"> +Ь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.</w:t>
      </w:r>
    </w:p>
    <w:p w:rsidR="009D031E" w:rsidRPr="00615B86" w:rsidRDefault="009D031E">
      <w:pPr>
        <w:widowControl w:val="0"/>
        <w:autoSpaceDE w:val="0"/>
        <w:autoSpaceDN w:val="0"/>
        <w:adjustRightInd w:val="0"/>
        <w:spacing w:after="94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Отже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highlight w:val="white"/>
          <w:lang w:val="ru-RU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30"/>
          <w:sz w:val="28"/>
          <w:szCs w:val="28"/>
          <w:highlight w:val="white"/>
          <w:lang w:val="ru-RU"/>
        </w:rPr>
        <w:t>+Ь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r w:rsidR="005E1A5B">
        <w:rPr>
          <w:rFonts w:ascii="Times New Roman" w:hAnsi="Times New Roman" w:cs="Times New Roman"/>
          <w:color w:val="000000"/>
          <w:spacing w:val="30"/>
          <w:sz w:val="28"/>
          <w:szCs w:val="28"/>
          <w:highlight w:val="white"/>
          <w:lang w:val="en-US"/>
        </w:rPr>
        <w:t xml:space="preserve"> =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highlight w:val="white"/>
          <w:lang w:val="ru-RU"/>
        </w:rPr>
        <w:t>с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highlight w:val="white"/>
          <w:lang w:val="ru-RU"/>
        </w:rPr>
        <w:t>.</w:t>
      </w:r>
    </w:p>
    <w:p w:rsidR="006F7935" w:rsidRDefault="006F7935">
      <w:pPr>
        <w:widowControl w:val="0"/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i/>
          <w:iCs/>
          <w:spacing w:val="30"/>
          <w:sz w:val="28"/>
          <w:szCs w:val="28"/>
          <w:lang w:val="ru-RU"/>
        </w:rPr>
      </w:pPr>
    </w:p>
    <w:p w:rsidR="009D031E" w:rsidRDefault="004A5EAD" w:rsidP="006F79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2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Інші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способи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доведення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теореми</w:t>
      </w:r>
      <w:proofErr w:type="spellEnd"/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Доведемо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теорему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Піфагора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використову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властивість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подібних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трикутників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.</w:t>
      </w:r>
    </w:p>
    <w:p w:rsidR="009D031E" w:rsidRDefault="004A5EAD">
      <w:pPr>
        <w:widowControl w:val="0"/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Доведення</w:t>
      </w:r>
      <w:proofErr w:type="spellEnd"/>
    </w:p>
    <w:p w:rsidR="009D031E" w:rsidRDefault="004A5EAD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sz w:val="2"/>
          <w:szCs w:val="2"/>
          <w:lang w:val="ru-RU"/>
        </w:rPr>
      </w:pPr>
      <w:r>
        <w:rPr>
          <w:rFonts w:ascii="Arial Narrow" w:hAnsi="Arial Narrow" w:cs="Arial Narrow"/>
          <w:noProof/>
          <w:sz w:val="2"/>
          <w:szCs w:val="2"/>
          <w:lang w:val="ru-RU" w:eastAsia="ru-RU"/>
        </w:rPr>
        <w:drawing>
          <wp:inline distT="0" distB="0" distL="0" distR="0">
            <wp:extent cx="2228850" cy="866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1E" w:rsidRDefault="009D031E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"/>
          <w:szCs w:val="2"/>
          <w:lang w:val="ru-RU"/>
        </w:rPr>
      </w:pPr>
    </w:p>
    <w:p w:rsidR="009D031E" w:rsidRPr="006F7935" w:rsidRDefault="004A5EAD">
      <w:pPr>
        <w:widowControl w:val="0"/>
        <w:autoSpaceDE w:val="0"/>
        <w:autoSpaceDN w:val="0"/>
        <w:adjustRightInd w:val="0"/>
        <w:spacing w:before="9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трикутнику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ABC (&lt;C =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90°), </w:t>
      </w:r>
      <w:r w:rsidR="005E1A5B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&lt;A=</w:t>
      </w:r>
      <w:r w:rsidR="00615B86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en-US"/>
        </w:rPr>
        <w:t>a</w:t>
      </w:r>
      <w:r w:rsidR="00615B86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&lt;B =</w:t>
      </w:r>
      <w:r w:rsidR="00615B86" w:rsidRPr="00615B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15B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Проведемо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перпендикулярно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В.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Отримаємо два прямокутні трикутники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ВСD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і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ACD.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Утворились подібні трикутники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ABC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і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ACD.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властивістю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подібних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трикутників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ї</w:t>
      </w:r>
      <w:r w:rsidR="00615B86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сторони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пропорційні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тобто</w:t>
      </w:r>
      <w:proofErr w:type="spellEnd"/>
    </w:p>
    <w:p w:rsidR="009D031E" w:rsidRDefault="004A5EAD">
      <w:pPr>
        <w:widowControl w:val="0"/>
        <w:autoSpaceDE w:val="0"/>
        <w:autoSpaceDN w:val="0"/>
        <w:adjustRightInd w:val="0"/>
        <w:spacing w:after="103" w:line="360" w:lineRule="auto"/>
        <w:jc w:val="both"/>
        <w:rPr>
          <w:rFonts w:ascii="Times New Roman" w:hAnsi="Times New Roman" w:cs="Times New Roman"/>
          <w:i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lastRenderedPageBreak/>
        <w:t>АВ</w:t>
      </w:r>
      <w:r w:rsidRPr="006F7935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>АС</w:t>
      </w:r>
      <w:r w:rsidRPr="006F7935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en-US"/>
        </w:rPr>
        <w:t xml:space="preserve"> =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>АС</w:t>
      </w:r>
      <w:r w:rsidRPr="006F7935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en-US"/>
        </w:rPr>
        <w:t>: AD,</w:t>
      </w:r>
    </w:p>
    <w:p w:rsidR="009D031E" w:rsidRDefault="004A5EAD">
      <w:pPr>
        <w:widowControl w:val="0"/>
        <w:autoSpaceDE w:val="0"/>
        <w:autoSpaceDN w:val="0"/>
        <w:adjustRightInd w:val="0"/>
        <w:spacing w:after="31" w:line="360" w:lineRule="auto"/>
        <w:jc w:val="both"/>
        <w:rPr>
          <w:rFonts w:ascii="Times New Roman" w:hAnsi="Times New Roman" w:cs="Times New Roman"/>
          <w:i/>
          <w:iCs/>
          <w:spacing w:val="10"/>
          <w:sz w:val="28"/>
          <w:szCs w:val="28"/>
        </w:rPr>
      </w:pPr>
      <w:r w:rsidRPr="006F7935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en-US"/>
        </w:rPr>
        <w:t>AC</w:t>
      </w:r>
      <w:r w:rsidRPr="006F7935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vertAlign w:val="superscript"/>
          <w:lang w:val="en-US"/>
        </w:rPr>
        <w:t>2</w:t>
      </w:r>
      <w:r w:rsidRPr="006F7935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en-US"/>
        </w:rPr>
        <w:t xml:space="preserve"> = AB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</w:rPr>
        <w:t xml:space="preserve"> * </w:t>
      </w:r>
      <w:r w:rsidRPr="006F7935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en-US"/>
        </w:rPr>
        <w:t>AD.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  <w:t>(1)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Трикутники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ABC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CBD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мають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рівні кути,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подібні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Сторони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цих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трикутникі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пропорційні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тобто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:</w:t>
      </w:r>
    </w:p>
    <w:p w:rsidR="009D031E" w:rsidRDefault="004A5EAD">
      <w:pPr>
        <w:widowControl w:val="0"/>
        <w:autoSpaceDE w:val="0"/>
        <w:autoSpaceDN w:val="0"/>
        <w:adjustRightInd w:val="0"/>
        <w:spacing w:after="108" w:line="360" w:lineRule="auto"/>
        <w:jc w:val="both"/>
        <w:rPr>
          <w:rFonts w:ascii="Times New Roman" w:hAnsi="Times New Roman" w:cs="Times New Roman"/>
          <w:i/>
          <w:iCs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>АВ: СВ = СВ: DB,</w:t>
      </w:r>
    </w:p>
    <w:p w:rsidR="009D031E" w:rsidRDefault="004A5EAD">
      <w:pPr>
        <w:widowControl w:val="0"/>
        <w:autoSpaceDE w:val="0"/>
        <w:autoSpaceDN w:val="0"/>
        <w:adjustRightInd w:val="0"/>
        <w:spacing w:after="79" w:line="360" w:lineRule="auto"/>
        <w:jc w:val="both"/>
        <w:rPr>
          <w:rFonts w:ascii="Times New Roman" w:hAnsi="Times New Roman" w:cs="Times New Roman"/>
          <w:i/>
          <w:iCs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>CB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highlight w:val="white"/>
        </w:rPr>
        <w:t>AB * DB.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ab/>
        <w:t>(2)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Додамо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почленно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рівності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(1) і (2):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AC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+ СВ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AB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*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AD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AB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*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DB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,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AC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+CB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=AB(AD + DB),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AC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+ CB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= AB *AB,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AC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+CB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= AB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,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що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потрібно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було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довести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Доведемо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теорему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Піфагора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використовую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основну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тригонометричну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тотожність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.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sz w:val="2"/>
          <w:szCs w:val="2"/>
          <w:lang w:val="ru-RU"/>
        </w:rPr>
      </w:pPr>
      <w:r>
        <w:rPr>
          <w:rFonts w:ascii="Century Schoolbook" w:hAnsi="Century Schoolbook" w:cs="Century Schoolbook"/>
          <w:noProof/>
          <w:sz w:val="2"/>
          <w:szCs w:val="2"/>
          <w:lang w:val="ru-RU" w:eastAsia="ru-RU"/>
        </w:rPr>
        <w:drawing>
          <wp:inline distT="0" distB="0" distL="0" distR="0">
            <wp:extent cx="2314575" cy="1019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1E" w:rsidRDefault="009D031E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"/>
          <w:szCs w:val="2"/>
          <w:lang w:val="ru-RU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before="64"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Доведення</w:t>
      </w:r>
      <w:proofErr w:type="spellEnd"/>
    </w:p>
    <w:p w:rsidR="006F7935" w:rsidRPr="006F7935" w:rsidRDefault="004A5EAD" w:rsidP="006F79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трикутнику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ABC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&lt;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= 90°,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та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ВС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катети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АВ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гіпотенуза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Відомо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:</w:t>
      </w:r>
      <w:r w:rsid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pacing w:val="1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pacing w:val="10"/>
                <w:sz w:val="28"/>
                <w:szCs w:val="28"/>
              </w:rPr>
              <m:t xml:space="preserve"> sin</m:t>
            </m:r>
          </m:fName>
          <m:e>
            <m:r>
              <w:rPr>
                <w:rFonts w:ascii="Cambria Math" w:hAnsi="Cambria Math" w:cs="Times New Roman"/>
                <w:spacing w:val="10"/>
                <w:sz w:val="28"/>
                <w:szCs w:val="28"/>
              </w:rPr>
              <m:t>β=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pacing w:val="1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lang w:val="en-US"/>
                  </w:rPr>
                  <m:t>AC</m:t>
                </m:r>
              </m:num>
              <m:den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lang w:val="en-US"/>
                  </w:rPr>
                  <m:t>AB</m:t>
                </m:r>
              </m:den>
            </m:f>
          </m:e>
        </m:func>
      </m:oMath>
      <w:r w:rsidR="006F7935" w:rsidRPr="006F7935">
        <w:rPr>
          <w:rFonts w:ascii="Times New Roman" w:hAnsi="Times New Roman" w:cs="Times New Roman"/>
          <w:iCs/>
          <w:spacing w:val="10"/>
          <w:sz w:val="28"/>
          <w:szCs w:val="28"/>
          <w:lang w:val="ru-RU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pacing w:val="10"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pacing w:val="10"/>
                <w:sz w:val="28"/>
                <w:szCs w:val="28"/>
                <w:lang w:val="ru-RU"/>
              </w:rPr>
              <m:t>cos</m:t>
            </m:r>
          </m:fName>
          <m:e>
            <m:r>
              <w:rPr>
                <w:rFonts w:ascii="Cambria Math" w:hAnsi="Cambria Math" w:cs="Times New Roman"/>
                <w:spacing w:val="10"/>
                <w:sz w:val="28"/>
                <w:szCs w:val="28"/>
                <w:lang w:val="ru-RU"/>
              </w:rPr>
              <m:t>β=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pacing w:val="10"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lang w:val="ru-RU"/>
                  </w:rPr>
                  <m:t>BC</m:t>
                </m:r>
              </m:num>
              <m:den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lang w:val="ru-RU"/>
                  </w:rPr>
                  <m:t>AB</m:t>
                </m:r>
              </m:den>
            </m:f>
          </m:e>
        </m:func>
      </m:oMath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Звідки маємо: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AC = 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sin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ВС=АВ</w:t>
      </w:r>
      <w:r w:rsid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cos</w:t>
      </w:r>
      <w:proofErr w:type="spellEnd"/>
      <w:r w:rsidR="006F7935"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обох рівностях піднесемо обидві частини до квадрата, отримаємо:</w:t>
      </w:r>
    </w:p>
    <w:p w:rsidR="009D031E" w:rsidRPr="006F7935" w:rsidRDefault="004A5EAD">
      <w:pPr>
        <w:widowControl w:val="0"/>
        <w:autoSpaceDE w:val="0"/>
        <w:autoSpaceDN w:val="0"/>
        <w:adjustRightInd w:val="0"/>
        <w:spacing w:after="112" w:line="360" w:lineRule="auto"/>
        <w:rPr>
          <w:rFonts w:ascii="Times New Roman" w:hAnsi="Times New Roman" w:cs="Times New Roman"/>
          <w:i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АС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= АВ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sin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β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</w:p>
    <w:p w:rsidR="009D031E" w:rsidRPr="006F7935" w:rsidRDefault="004A5EAD">
      <w:pPr>
        <w:widowControl w:val="0"/>
        <w:autoSpaceDE w:val="0"/>
        <w:autoSpaceDN w:val="0"/>
        <w:adjustRightInd w:val="0"/>
        <w:spacing w:after="74" w:line="360" w:lineRule="auto"/>
        <w:rPr>
          <w:rFonts w:ascii="Times New Roman" w:hAnsi="Times New Roman" w:cs="Times New Roman"/>
          <w:i/>
          <w:iCs/>
          <w:spacing w:val="10"/>
          <w:sz w:val="28"/>
          <w:szCs w:val="28"/>
        </w:rPr>
      </w:pP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ВС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= АВ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cos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β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D031E" w:rsidRPr="006F7935" w:rsidRDefault="004A5EAD">
      <w:pPr>
        <w:widowControl w:val="0"/>
        <w:autoSpaceDE w:val="0"/>
        <w:autoSpaceDN w:val="0"/>
        <w:adjustRightInd w:val="0"/>
        <w:spacing w:after="11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Додамо </w:t>
      </w:r>
      <w:proofErr w:type="spellStart"/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почленно</w:t>
      </w:r>
      <w:proofErr w:type="spellEnd"/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ці рівності:</w:t>
      </w:r>
    </w:p>
    <w:p w:rsidR="009D031E" w:rsidRPr="006F7935" w:rsidRDefault="004A5EAD" w:rsidP="00615B86">
      <w:pPr>
        <w:widowControl w:val="0"/>
        <w:autoSpaceDE w:val="0"/>
        <w:autoSpaceDN w:val="0"/>
        <w:adjustRightInd w:val="0"/>
        <w:spacing w:after="14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lastRenderedPageBreak/>
        <w:t>АС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proofErr w:type="spellEnd"/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+ 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ВС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= АВ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sin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β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+ 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АВ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cos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β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</w:p>
    <w:p w:rsidR="009D031E" w:rsidRPr="006F7935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АС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 xml:space="preserve"> + ВС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= 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АВ</w:t>
      </w:r>
      <w:r w:rsidRPr="006F793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sin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β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cos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β</w:t>
      </w:r>
      <w:r w:rsidRPr="006F79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).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Використовуючи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основну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тригонометричну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тотожність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sin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а 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cos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а =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маємо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:</w:t>
      </w:r>
    </w:p>
    <w:p w:rsidR="009D031E" w:rsidRDefault="004A5EAD">
      <w:pPr>
        <w:widowControl w:val="0"/>
        <w:autoSpaceDE w:val="0"/>
        <w:autoSpaceDN w:val="0"/>
        <w:adjustRightInd w:val="0"/>
        <w:spacing w:after="26" w:line="360" w:lineRule="auto"/>
        <w:rPr>
          <w:rFonts w:ascii="Times New Roman" w:hAnsi="Times New Roman" w:cs="Times New Roman"/>
          <w:i/>
          <w:iCs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АС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+ ВС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= АВ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.</w:t>
      </w: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D031E" w:rsidRDefault="009D03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Доведемо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теорему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Піфагора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використовую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властивість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січної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дотичної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проведених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 xml:space="preserve"> до кола з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>однієї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ru-RU"/>
        </w:rPr>
        <w:t xml:space="preserve"> точки.</w:t>
      </w:r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Доведення</w:t>
      </w:r>
      <w:proofErr w:type="spellEnd"/>
    </w:p>
    <w:p w:rsidR="009D031E" w:rsidRDefault="004A5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Маємо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трикутник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ABC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(&lt;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= 90°).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Дове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демо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що</w:t>
      </w:r>
      <w:proofErr w:type="spellEnd"/>
    </w:p>
    <w:p w:rsidR="009D031E" w:rsidRDefault="009D031E">
      <w:pPr>
        <w:widowControl w:val="0"/>
        <w:autoSpaceDE w:val="0"/>
        <w:autoSpaceDN w:val="0"/>
        <w:adjustRightInd w:val="0"/>
        <w:spacing w:after="31" w:line="360" w:lineRule="auto"/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31" w:line="360" w:lineRule="auto"/>
        <w:rPr>
          <w:rFonts w:ascii="Times New Roman" w:hAnsi="Times New Roman" w:cs="Times New Roman"/>
          <w:i/>
          <w:iCs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АВ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AC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 xml:space="preserve"> + ВС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.</w:t>
      </w:r>
    </w:p>
    <w:p w:rsidR="006F7935" w:rsidRDefault="004A5EAD">
      <w:pPr>
        <w:widowControl w:val="0"/>
        <w:autoSpaceDE w:val="0"/>
        <w:autoSpaceDN w:val="0"/>
        <w:adjustRightInd w:val="0"/>
        <w:spacing w:after="18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Побудуємо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коло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центром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точці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діусом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АС,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воно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перетне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гіпотенузу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АВ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точ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softHyphen/>
        <w:t>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highlight w:val="white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продовження – в точці М. </w:t>
      </w:r>
    </w:p>
    <w:p w:rsidR="006F7935" w:rsidRDefault="006F7935" w:rsidP="006F7935">
      <w:pPr>
        <w:framePr w:h="2400" w:wrap="notBeside" w:vAnchor="text" w:hAnchor="text" w:x="5574" w:y="1"/>
        <w:jc w:val="center"/>
        <w:rPr>
          <w:sz w:val="2"/>
          <w:szCs w:val="2"/>
        </w:rPr>
      </w:pPr>
      <w:r>
        <w:rPr>
          <w:noProof/>
          <w:sz w:val="2"/>
          <w:szCs w:val="2"/>
          <w:lang w:val="ru-RU" w:eastAsia="ru-RU"/>
        </w:rPr>
        <w:drawing>
          <wp:inline distT="0" distB="0" distL="0" distR="0">
            <wp:extent cx="2628900" cy="152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35" w:rsidRDefault="006F7935">
      <w:pPr>
        <w:widowControl w:val="0"/>
        <w:autoSpaceDE w:val="0"/>
        <w:autoSpaceDN w:val="0"/>
        <w:adjustRightInd w:val="0"/>
        <w:spacing w:after="18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D031E" w:rsidRDefault="004A5EAD">
      <w:pPr>
        <w:widowControl w:val="0"/>
        <w:autoSpaceDE w:val="0"/>
        <w:autoSpaceDN w:val="0"/>
        <w:adjustRightInd w:val="0"/>
        <w:spacing w:after="18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Оскільки катет АС перпендикул</w:t>
      </w:r>
      <w:r w:rsidR="00615B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ярний СВ, де АС – радіус, то СВ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дотична до кола; АВ – січна. </w:t>
      </w:r>
    </w:p>
    <w:p w:rsidR="009D031E" w:rsidRDefault="004A5EAD">
      <w:pPr>
        <w:widowControl w:val="0"/>
        <w:autoSpaceDE w:val="0"/>
        <w:autoSpaceDN w:val="0"/>
        <w:adjustRightInd w:val="0"/>
        <w:spacing w:after="18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 властивістю січної та дотичної, проведеної до кола з однієї точки, маємо: CB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= </w:t>
      </w:r>
      <w:r w:rsidR="00615B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BN* BM = ( AB – AN) ( AB + AM) </w:t>
      </w:r>
    </w:p>
    <w:p w:rsidR="009D031E" w:rsidRDefault="004A5EAD">
      <w:pPr>
        <w:widowControl w:val="0"/>
        <w:autoSpaceDE w:val="0"/>
        <w:autoSpaceDN w:val="0"/>
        <w:adjustRightInd w:val="0"/>
        <w:spacing w:after="18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Оскільки     AN = AM = AC, то  CB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= (AB –AC) (AB +AC) =AB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АC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. </w:t>
      </w:r>
    </w:p>
    <w:p w:rsidR="009D031E" w:rsidRDefault="004A5EAD">
      <w:pPr>
        <w:widowControl w:val="0"/>
        <w:autoSpaceDE w:val="0"/>
        <w:autoSpaceDN w:val="0"/>
        <w:adjustRightInd w:val="0"/>
        <w:spacing w:after="18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Звідки   AB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AC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BC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що й треба було довести. 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4). Доведення теореми методом координат </w:t>
      </w:r>
    </w:p>
    <w:p w:rsidR="00C629BD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Введемо систему координат: катети трикутника лежать на осях, початок координат у вершині прямого кута.</w:t>
      </w:r>
    </w:p>
    <w:p w:rsidR="009D031E" w:rsidRDefault="00C629BD" w:rsidP="00C629BD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55775" cy="1469390"/>
            <wp:effectExtent l="0" t="0" r="0" b="0"/>
            <wp:docPr id="9" name="Рисунок 9" descr="C:\Users\Iva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Тоді А(0; a), В(b;0); С(0;0). 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Знайдемо відстані АВ, АС, ВС, використовуючи формулу для обчислення відстані між точками:  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де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 – відстань між точками А(х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 і В(х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. АВ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(0 –b)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(а- 0)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(0 –0)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(а- 0)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(b –0)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(0- 0)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Звідси,  АВ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АС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ВС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5).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Доведення векторним методом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9BD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‾a(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>), ‾b(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‾c(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629BD" w:rsidRDefault="00C629B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A5EAD">
        <w:rPr>
          <w:rFonts w:ascii="Times New Roman" w:hAnsi="Times New Roman" w:cs="Times New Roman"/>
          <w:sz w:val="28"/>
          <w:szCs w:val="28"/>
        </w:rPr>
        <w:t>обто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5EAD">
        <w:rPr>
          <w:rFonts w:ascii="Times New Roman" w:hAnsi="Times New Roman" w:cs="Times New Roman"/>
          <w:sz w:val="28"/>
          <w:szCs w:val="28"/>
        </w:rPr>
        <w:t xml:space="preserve"> ‾</w:t>
      </w:r>
      <w:bookmarkStart w:id="0" w:name="_GoBack"/>
      <w:bookmarkEnd w:id="0"/>
      <w:r w:rsidR="004A5EAD">
        <w:rPr>
          <w:rFonts w:ascii="Times New Roman" w:hAnsi="Times New Roman" w:cs="Times New Roman"/>
          <w:sz w:val="28"/>
          <w:szCs w:val="28"/>
        </w:rPr>
        <w:t xml:space="preserve">c = ‾a +  ‾b. </w:t>
      </w:r>
    </w:p>
    <w:p w:rsidR="00C629BD" w:rsidRDefault="00C629BD" w:rsidP="00C629BD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sz w:val="40"/>
          <w:szCs w:val="40"/>
          <w:lang w:val="ru-RU" w:eastAsia="ru-RU"/>
        </w:rPr>
        <w:drawing>
          <wp:inline distT="0" distB="0" distL="0" distR="0">
            <wp:extent cx="1804670" cy="1432560"/>
            <wp:effectExtent l="0" t="0" r="0" b="0"/>
            <wp:docPr id="11" name="Рисунок 11" descr="C:\Users\Ivan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‾a b‾ =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Оскільки вектори  ‾a і  b‾ перпендикулярні, то ‾a b‾ = 0. 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‾a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>,               ‾b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,              ‾c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=(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‾c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= (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>) + (b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>) + 2(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) = ‾a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‾b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+2‾a ‾b =‾a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‾b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+0 . 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              ‾c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=‾a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‾b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Наочне ілюстрування теореми Піфагора – зважування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31E" w:rsidRDefault="004A5EA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Якщо вирізати з картону три квадрати , сторони яких дорівнюють сторонам даного трикутника, і покласти два менших квадрати на одну шальку досить чутливих терезів. А на другу шальку – третій, то терези будуть  у рівновазі. </w:t>
      </w:r>
    </w:p>
    <w:sectPr w:rsidR="009D031E" w:rsidSect="009D031E">
      <w:pgSz w:w="12240" w:h="15840"/>
      <w:pgMar w:top="850" w:right="850" w:bottom="850" w:left="1417" w:header="708" w:footer="708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4B1"/>
    <w:multiLevelType w:val="singleLevel"/>
    <w:tmpl w:val="322C0CF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">
    <w:nsid w:val="45A92114"/>
    <w:multiLevelType w:val="singleLevel"/>
    <w:tmpl w:val="45C0482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5BB734D4"/>
    <w:multiLevelType w:val="hybridMultilevel"/>
    <w:tmpl w:val="932EE2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2FE4"/>
    <w:multiLevelType w:val="singleLevel"/>
    <w:tmpl w:val="BF3E4420"/>
    <w:lvl w:ilvl="0">
      <w:start w:val="1"/>
      <w:numFmt w:val="decimal"/>
      <w:lvlText w:val="%1."/>
      <w:legacy w:legacy="1" w:legacySpace="0" w:legacyIndent="47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7935"/>
    <w:rsid w:val="0034361A"/>
    <w:rsid w:val="0047511B"/>
    <w:rsid w:val="004A5EAD"/>
    <w:rsid w:val="005E1A5B"/>
    <w:rsid w:val="00615B86"/>
    <w:rsid w:val="0066615D"/>
    <w:rsid w:val="006F7935"/>
    <w:rsid w:val="009D031E"/>
    <w:rsid w:val="00B6444E"/>
    <w:rsid w:val="00C6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9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6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4203C-70DE-4A92-AE2B-559708C1B61F}"/>
      </w:docPartPr>
      <w:docPartBody>
        <w:p w:rsidR="003A390B" w:rsidRDefault="006322C5">
          <w:r w:rsidRPr="006E507C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322C5"/>
    <w:rsid w:val="003A390B"/>
    <w:rsid w:val="0041410E"/>
    <w:rsid w:val="0063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22C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8453-14D9-4550-8A2F-89BA3CE8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Admin</cp:lastModifiedBy>
  <cp:revision>5</cp:revision>
  <dcterms:created xsi:type="dcterms:W3CDTF">2013-04-04T09:51:00Z</dcterms:created>
  <dcterms:modified xsi:type="dcterms:W3CDTF">2013-04-07T12:53:00Z</dcterms:modified>
</cp:coreProperties>
</file>